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7" w:rsidRDefault="008106B7" w:rsidP="008106B7">
      <w:pPr>
        <w:spacing w:after="169" w:line="339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</w:rPr>
        <w:t>АВТОНОМНАЯ НЕКОМЕРЧЕСКАЯ ОРГАНИЗАЦИЯ ДОШКОЛЬНОГО ОБРАЗОВАНИЯ «ГОРОД ДЕТСТВА»</w:t>
      </w:r>
    </w:p>
    <w:p w:rsidR="008106B7" w:rsidRDefault="008106B7" w:rsidP="008106B7">
      <w:pPr>
        <w:spacing w:after="169" w:line="339" w:lineRule="atLeast"/>
        <w:jc w:val="center"/>
        <w:rPr>
          <w:rFonts w:ascii="Helvetica" w:eastAsia="Times New Roman" w:hAnsi="Helvetica" w:cs="Helvetica"/>
          <w:bCs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Cs/>
          <w:color w:val="333333"/>
          <w:sz w:val="32"/>
          <w:szCs w:val="32"/>
        </w:rPr>
        <w:t>Городского округа Кинель</w:t>
      </w:r>
    </w:p>
    <w:p w:rsidR="008106B7" w:rsidRDefault="008106B7" w:rsidP="008106B7"/>
    <w:p w:rsidR="008106B7" w:rsidRDefault="008106B7" w:rsidP="008106B7"/>
    <w:p w:rsidR="008106B7" w:rsidRDefault="008106B7" w:rsidP="008106B7"/>
    <w:p w:rsidR="008106B7" w:rsidRDefault="008106B7" w:rsidP="008106B7">
      <w:pPr>
        <w:rPr>
          <w:sz w:val="40"/>
          <w:szCs w:val="40"/>
        </w:rPr>
      </w:pPr>
    </w:p>
    <w:p w:rsidR="008106B7" w:rsidRDefault="008106B7" w:rsidP="008106B7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ПЕДАГОГОВ</w:t>
      </w:r>
    </w:p>
    <w:p w:rsidR="008106B7" w:rsidRDefault="008106B7" w:rsidP="008106B7">
      <w:pPr>
        <w:jc w:val="center"/>
        <w:rPr>
          <w:sz w:val="40"/>
          <w:szCs w:val="40"/>
        </w:rPr>
      </w:pPr>
      <w:r>
        <w:rPr>
          <w:sz w:val="40"/>
          <w:szCs w:val="40"/>
        </w:rPr>
        <w:t>«Использование нестандартного материала для развития двигательной активности».</w:t>
      </w:r>
    </w:p>
    <w:p w:rsidR="008106B7" w:rsidRDefault="008106B7" w:rsidP="008106B7">
      <w:pPr>
        <w:rPr>
          <w:sz w:val="40"/>
          <w:szCs w:val="40"/>
        </w:rPr>
      </w:pPr>
    </w:p>
    <w:p w:rsidR="008106B7" w:rsidRDefault="0039023B" w:rsidP="008106B7">
      <w:pPr>
        <w:jc w:val="center"/>
        <w:rPr>
          <w:sz w:val="40"/>
          <w:szCs w:val="40"/>
        </w:rPr>
      </w:pPr>
      <w:r w:rsidRPr="0039023B">
        <w:rPr>
          <w:noProof/>
          <w:sz w:val="40"/>
          <w:szCs w:val="40"/>
        </w:rPr>
        <w:drawing>
          <wp:inline distT="0" distB="0" distL="0" distR="0">
            <wp:extent cx="1600200" cy="2580324"/>
            <wp:effectExtent l="76200" t="152400" r="152400" b="353695"/>
            <wp:docPr id="4102" name="Picture 6" descr="http://i003.radikal.ru/1201/a5/7a652b307d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i003.radikal.ru/1201/a5/7a652b307d8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78" cy="258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06B7" w:rsidRDefault="008106B7" w:rsidP="008106B7">
      <w:pPr>
        <w:jc w:val="center"/>
        <w:rPr>
          <w:sz w:val="40"/>
          <w:szCs w:val="40"/>
        </w:rPr>
      </w:pPr>
    </w:p>
    <w:p w:rsidR="008106B7" w:rsidRDefault="008106B7" w:rsidP="008106B7">
      <w:pPr>
        <w:rPr>
          <w:sz w:val="40"/>
          <w:szCs w:val="40"/>
        </w:rPr>
      </w:pPr>
    </w:p>
    <w:p w:rsidR="008106B7" w:rsidRDefault="008106B7" w:rsidP="008106B7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Инструктор по физической культуре: Татьянина О.А.</w:t>
      </w:r>
    </w:p>
    <w:p w:rsidR="008106B7" w:rsidRDefault="008106B7" w:rsidP="008106B7">
      <w:pPr>
        <w:jc w:val="center"/>
        <w:rPr>
          <w:sz w:val="32"/>
          <w:szCs w:val="32"/>
        </w:rPr>
      </w:pPr>
      <w:r>
        <w:rPr>
          <w:sz w:val="32"/>
          <w:szCs w:val="32"/>
        </w:rPr>
        <w:t>2017г.</w:t>
      </w:r>
    </w:p>
    <w:p w:rsidR="0039023B" w:rsidRPr="0039023B" w:rsidRDefault="0039023B" w:rsidP="0039023B">
      <w:pPr>
        <w:jc w:val="center"/>
        <w:rPr>
          <w:sz w:val="28"/>
          <w:szCs w:val="28"/>
        </w:rPr>
      </w:pPr>
      <w:r w:rsidRPr="0039023B">
        <w:rPr>
          <w:sz w:val="28"/>
          <w:szCs w:val="28"/>
        </w:rPr>
        <w:lastRenderedPageBreak/>
        <w:t>КОНСУЛЬТАЦИЯ ДЛЯ ПЕДАГОГОВ</w:t>
      </w:r>
    </w:p>
    <w:p w:rsidR="0039023B" w:rsidRDefault="0039023B" w:rsidP="0039023B">
      <w:pPr>
        <w:jc w:val="center"/>
        <w:rPr>
          <w:sz w:val="32"/>
          <w:szCs w:val="32"/>
        </w:rPr>
      </w:pPr>
      <w:r w:rsidRPr="0039023B">
        <w:rPr>
          <w:sz w:val="32"/>
          <w:szCs w:val="32"/>
        </w:rPr>
        <w:t>«Использование нестандартного материала для развития двигательной активности».</w:t>
      </w:r>
    </w:p>
    <w:p w:rsidR="00C51006" w:rsidRDefault="00C51006" w:rsidP="00C51006">
      <w:pPr>
        <w:rPr>
          <w:sz w:val="28"/>
          <w:szCs w:val="28"/>
        </w:rPr>
      </w:pPr>
      <w:r w:rsidRPr="00C51006">
        <w:rPr>
          <w:sz w:val="28"/>
          <w:szCs w:val="28"/>
        </w:rPr>
        <w:t>Когда обычные игрушки</w:t>
      </w:r>
      <w:r>
        <w:rPr>
          <w:sz w:val="28"/>
          <w:szCs w:val="28"/>
        </w:rPr>
        <w:t xml:space="preserve"> перестают привлекать и интересовать детей, можно предложить им игры с необычным бросовым материалом. Такие игры забавляют детей, приносят им удовольствие и полезны для развития.</w:t>
      </w:r>
    </w:p>
    <w:p w:rsidR="00C51006" w:rsidRPr="00BA04CB" w:rsidRDefault="00C51006" w:rsidP="00C51006">
      <w:pPr>
        <w:rPr>
          <w:b/>
          <w:i/>
          <w:sz w:val="28"/>
          <w:szCs w:val="28"/>
        </w:rPr>
      </w:pPr>
      <w:r w:rsidRPr="00BA04CB">
        <w:rPr>
          <w:b/>
          <w:i/>
          <w:sz w:val="28"/>
          <w:szCs w:val="28"/>
        </w:rPr>
        <w:t>Игры с нестандартным оборудованием:</w:t>
      </w:r>
    </w:p>
    <w:p w:rsidR="00C51006" w:rsidRDefault="00C51006" w:rsidP="00C510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Развивают двигательную активность детей.</w:t>
      </w:r>
    </w:p>
    <w:p w:rsidR="00C51006" w:rsidRDefault="00C51006" w:rsidP="00C510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Положительно влияют на все познавательные процессы, речь и интеллект.</w:t>
      </w:r>
    </w:p>
    <w:p w:rsidR="00C51006" w:rsidRDefault="00C51006" w:rsidP="00C510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Расширяют кругозор детей, учат экспериментированию.</w:t>
      </w:r>
    </w:p>
    <w:p w:rsidR="00C51006" w:rsidRDefault="00C51006" w:rsidP="00C510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Совершенствуют предметно-игровую деятельность, развивают коммуникативные навыки.</w:t>
      </w:r>
    </w:p>
    <w:p w:rsidR="004B2C5A" w:rsidRDefault="004B2C5A" w:rsidP="004B2C5A">
      <w:pPr>
        <w:rPr>
          <w:sz w:val="28"/>
          <w:szCs w:val="28"/>
        </w:rPr>
      </w:pPr>
      <w:r w:rsidRPr="004B2C5A">
        <w:rPr>
          <w:sz w:val="28"/>
          <w:szCs w:val="28"/>
        </w:rPr>
        <w:t>Использовать такие игры можно во время занятий, досугов и развлечений, а также в самостоятельной игровой деятельности детей.</w:t>
      </w:r>
    </w:p>
    <w:p w:rsidR="004B2C5A" w:rsidRPr="00BA04CB" w:rsidRDefault="004B2C5A" w:rsidP="004B2C5A">
      <w:pPr>
        <w:rPr>
          <w:b/>
          <w:i/>
          <w:sz w:val="28"/>
          <w:szCs w:val="28"/>
        </w:rPr>
      </w:pPr>
      <w:r w:rsidRPr="00BA04CB">
        <w:rPr>
          <w:b/>
          <w:i/>
          <w:sz w:val="28"/>
          <w:szCs w:val="28"/>
        </w:rPr>
        <w:t>Игры с газетами: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«Пройди – не урони». Пронести газету на ладошке.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«Полочка». Пронести газету на согнутой в локте газете.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«Ровная спинка».</w:t>
      </w:r>
      <w:r w:rsidRPr="004B2C5A">
        <w:rPr>
          <w:sz w:val="28"/>
          <w:szCs w:val="28"/>
        </w:rPr>
        <w:t xml:space="preserve"> </w:t>
      </w:r>
      <w:r>
        <w:rPr>
          <w:sz w:val="28"/>
          <w:szCs w:val="28"/>
        </w:rPr>
        <w:t>Пронести газету на голове и не уронить.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«Дождик». Развернуть газету и пройти ровно, держа ее как зонтик.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«Удержи на колене». Удержать газету на согнутой ноге.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«Ловкие ноги»</w:t>
      </w:r>
      <w:r w:rsidR="000F0776">
        <w:rPr>
          <w:sz w:val="28"/>
          <w:szCs w:val="28"/>
        </w:rPr>
        <w:t xml:space="preserve">. </w:t>
      </w:r>
      <w:r>
        <w:rPr>
          <w:sz w:val="28"/>
          <w:szCs w:val="28"/>
        </w:rPr>
        <w:t>Зажать газету ногами и выполнить ходьбу или прыжки.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«Подбрось и поймай». Подбросить и поймать газету.</w:t>
      </w:r>
    </w:p>
    <w:p w:rsidR="004B2C5A" w:rsidRDefault="004B2C5A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«Перепрыгни». Прыжки через газеты, сложенные в 2-3 раза.</w:t>
      </w:r>
    </w:p>
    <w:p w:rsidR="004B2C5A" w:rsidRDefault="00BA04CB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«Подуй»</w:t>
      </w:r>
      <w:r w:rsidR="000F0776">
        <w:rPr>
          <w:sz w:val="28"/>
          <w:szCs w:val="28"/>
        </w:rPr>
        <w:t>.</w:t>
      </w:r>
      <w:r>
        <w:rPr>
          <w:sz w:val="28"/>
          <w:szCs w:val="28"/>
        </w:rPr>
        <w:t xml:space="preserve"> Сдуть газету, лежащую на полу.</w:t>
      </w:r>
    </w:p>
    <w:p w:rsidR="00BA04CB" w:rsidRDefault="00BA04CB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«Скрути рулончик». Скрутить газету в рулончик наперегонки.</w:t>
      </w:r>
    </w:p>
    <w:p w:rsidR="00BA04CB" w:rsidRDefault="00BA04CB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«Мяч». Скомкать газету и поиграть как мячом.</w:t>
      </w:r>
    </w:p>
    <w:p w:rsidR="00BA04CB" w:rsidRDefault="00BA04CB" w:rsidP="004B2C5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«Футбол», «Гонка за мячом», «Узнай, у кого мяч», «Забрось мяч в кольцо».</w:t>
      </w:r>
    </w:p>
    <w:p w:rsidR="00BA04CB" w:rsidRPr="001803E4" w:rsidRDefault="00BA04CB" w:rsidP="00BA04CB">
      <w:pPr>
        <w:rPr>
          <w:b/>
          <w:i/>
          <w:sz w:val="28"/>
          <w:szCs w:val="28"/>
        </w:rPr>
      </w:pPr>
      <w:r w:rsidRPr="001803E4">
        <w:rPr>
          <w:b/>
          <w:i/>
          <w:sz w:val="28"/>
          <w:szCs w:val="28"/>
        </w:rPr>
        <w:t>Игры со стаканом из</w:t>
      </w:r>
      <w:r w:rsidR="001803E4" w:rsidRPr="001803E4">
        <w:rPr>
          <w:b/>
          <w:i/>
          <w:sz w:val="28"/>
          <w:szCs w:val="28"/>
        </w:rPr>
        <w:t xml:space="preserve"> </w:t>
      </w:r>
      <w:proofErr w:type="gramStart"/>
      <w:r w:rsidRPr="001803E4">
        <w:rPr>
          <w:b/>
          <w:i/>
          <w:sz w:val="28"/>
          <w:szCs w:val="28"/>
        </w:rPr>
        <w:t>под</w:t>
      </w:r>
      <w:proofErr w:type="gramEnd"/>
      <w:r w:rsidRPr="001803E4">
        <w:rPr>
          <w:b/>
          <w:i/>
          <w:sz w:val="28"/>
          <w:szCs w:val="28"/>
        </w:rPr>
        <w:t xml:space="preserve"> йогурта.</w:t>
      </w:r>
    </w:p>
    <w:p w:rsidR="00BA04CB" w:rsidRDefault="00BA04CB" w:rsidP="00BA04C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«Удержи». Удержать стаканчик на ладошке, двух пальцах, кулаке, колене.</w:t>
      </w:r>
    </w:p>
    <w:p w:rsidR="00BA04CB" w:rsidRDefault="00BA04CB" w:rsidP="00BA04C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«Иди ровно». Пройти со стаканчиком на голове по ковру, скамье, присесть, повернуть голову.</w:t>
      </w:r>
    </w:p>
    <w:p w:rsidR="00BA04CB" w:rsidRDefault="00BA04CB" w:rsidP="00BA04C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«Щелчок»</w:t>
      </w:r>
      <w:r w:rsidR="001803E4">
        <w:rPr>
          <w:sz w:val="28"/>
          <w:szCs w:val="28"/>
        </w:rPr>
        <w:t>. Щелкнуть пальцами по стакану,</w:t>
      </w:r>
      <w:r>
        <w:rPr>
          <w:sz w:val="28"/>
          <w:szCs w:val="28"/>
        </w:rPr>
        <w:t xml:space="preserve"> </w:t>
      </w:r>
      <w:r w:rsidR="001803E4">
        <w:rPr>
          <w:sz w:val="28"/>
          <w:szCs w:val="28"/>
        </w:rPr>
        <w:t>с</w:t>
      </w:r>
      <w:r>
        <w:rPr>
          <w:sz w:val="28"/>
          <w:szCs w:val="28"/>
        </w:rPr>
        <w:t>тоящему на полу</w:t>
      </w:r>
      <w:r w:rsidR="001803E4">
        <w:rPr>
          <w:sz w:val="28"/>
          <w:szCs w:val="28"/>
        </w:rPr>
        <w:t>, стараясь отбросить его дальше.</w:t>
      </w:r>
    </w:p>
    <w:p w:rsidR="001803E4" w:rsidRDefault="001803E4" w:rsidP="00BA04C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«Юла». Раскрутить стаканчик как юлу.</w:t>
      </w:r>
    </w:p>
    <w:p w:rsidR="001803E4" w:rsidRDefault="001803E4" w:rsidP="00BA04C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«Змейка». Расставить стаканчики на полу и пройти между ними змейкой.</w:t>
      </w:r>
    </w:p>
    <w:p w:rsidR="001803E4" w:rsidRPr="001803E4" w:rsidRDefault="001803E4" w:rsidP="001803E4">
      <w:pPr>
        <w:rPr>
          <w:b/>
          <w:i/>
          <w:sz w:val="28"/>
          <w:szCs w:val="28"/>
        </w:rPr>
      </w:pPr>
      <w:r w:rsidRPr="001803E4">
        <w:rPr>
          <w:b/>
          <w:i/>
          <w:sz w:val="28"/>
          <w:szCs w:val="28"/>
        </w:rPr>
        <w:t>Игры со стаканчиком и теннисным шариком.</w:t>
      </w:r>
    </w:p>
    <w:p w:rsidR="001803E4" w:rsidRDefault="001803E4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«Подуй в стакан». Положить шарик в стаканчик, подуть в него. Он будет подпрыгивать в струе воздуха.</w:t>
      </w:r>
    </w:p>
    <w:p w:rsidR="001803E4" w:rsidRDefault="001803E4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«Кручу - верчу». Круговыми движениями прокатывать шарик по стенкам стаканчика.</w:t>
      </w:r>
    </w:p>
    <w:p w:rsidR="001803E4" w:rsidRDefault="001803E4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«Подбрось, поймай». Подбросить шарик и поймать его стаканчиком.</w:t>
      </w:r>
    </w:p>
    <w:p w:rsidR="001803E4" w:rsidRDefault="001803E4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«Выкати, поймай». Выкатить шарик на пол и остановить, поймав стаканчиком.</w:t>
      </w:r>
    </w:p>
    <w:p w:rsidR="000F0776" w:rsidRDefault="000F0776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«Боулинг». С небольшого расстояния попасть шариком в стаканчик.</w:t>
      </w:r>
    </w:p>
    <w:p w:rsidR="000F0776" w:rsidRDefault="000F0776" w:rsidP="001803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«Узнай, где шарик?». Спрятать шарик под одним из трех стаканчиков и перемешать. Дети должны отгадать, где шарик.</w:t>
      </w:r>
    </w:p>
    <w:p w:rsidR="000F0776" w:rsidRPr="000F0776" w:rsidRDefault="000F0776" w:rsidP="000F0776">
      <w:pPr>
        <w:rPr>
          <w:b/>
          <w:i/>
          <w:sz w:val="28"/>
          <w:szCs w:val="28"/>
        </w:rPr>
      </w:pPr>
      <w:r w:rsidRPr="000F0776">
        <w:rPr>
          <w:b/>
          <w:i/>
          <w:sz w:val="28"/>
          <w:szCs w:val="28"/>
        </w:rPr>
        <w:t>Литература:</w:t>
      </w:r>
    </w:p>
    <w:p w:rsidR="000F0776" w:rsidRDefault="000F0776" w:rsidP="000F0776">
      <w:pPr>
        <w:rPr>
          <w:sz w:val="28"/>
          <w:szCs w:val="28"/>
        </w:rPr>
      </w:pPr>
      <w:r>
        <w:rPr>
          <w:sz w:val="28"/>
          <w:szCs w:val="28"/>
        </w:rPr>
        <w:t>Романов А.А. игры с кубиками для детей, игровая терапия для детей и взрослых. М. 2004г.</w:t>
      </w:r>
    </w:p>
    <w:p w:rsidR="000F0776" w:rsidRDefault="000F0776" w:rsidP="000F0776">
      <w:pPr>
        <w:rPr>
          <w:sz w:val="28"/>
          <w:szCs w:val="28"/>
        </w:rPr>
      </w:pPr>
      <w:r>
        <w:rPr>
          <w:sz w:val="28"/>
          <w:szCs w:val="28"/>
        </w:rPr>
        <w:t>Журнал «Инструктор по физической культуре», №3, 2016г.</w:t>
      </w:r>
    </w:p>
    <w:p w:rsidR="000F0776" w:rsidRDefault="000F0776" w:rsidP="000F0776">
      <w:pPr>
        <w:rPr>
          <w:sz w:val="28"/>
          <w:szCs w:val="28"/>
        </w:rPr>
      </w:pPr>
    </w:p>
    <w:p w:rsidR="000F0776" w:rsidRDefault="000F0776" w:rsidP="000F0776">
      <w:pPr>
        <w:rPr>
          <w:sz w:val="28"/>
          <w:szCs w:val="28"/>
        </w:rPr>
      </w:pPr>
    </w:p>
    <w:p w:rsidR="001803E4" w:rsidRPr="001803E4" w:rsidRDefault="0026453E" w:rsidP="0026453E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04CB" w:rsidRPr="00BA04CB" w:rsidRDefault="00BA04CB" w:rsidP="00BA04CB">
      <w:pPr>
        <w:rPr>
          <w:sz w:val="28"/>
          <w:szCs w:val="28"/>
        </w:rPr>
      </w:pPr>
    </w:p>
    <w:p w:rsidR="004B2C5A" w:rsidRPr="004B2C5A" w:rsidRDefault="004B2C5A" w:rsidP="004B2C5A">
      <w:pPr>
        <w:ind w:left="360"/>
        <w:rPr>
          <w:sz w:val="28"/>
          <w:szCs w:val="28"/>
        </w:rPr>
      </w:pPr>
    </w:p>
    <w:p w:rsidR="0039023B" w:rsidRPr="0039023B" w:rsidRDefault="0039023B" w:rsidP="0039023B">
      <w:pPr>
        <w:rPr>
          <w:sz w:val="32"/>
          <w:szCs w:val="32"/>
        </w:rPr>
      </w:pPr>
    </w:p>
    <w:p w:rsidR="0039023B" w:rsidRDefault="0039023B" w:rsidP="008106B7">
      <w:pPr>
        <w:jc w:val="center"/>
        <w:rPr>
          <w:sz w:val="32"/>
          <w:szCs w:val="32"/>
        </w:rPr>
      </w:pPr>
    </w:p>
    <w:p w:rsidR="00EF4428" w:rsidRDefault="00EF4428"/>
    <w:sectPr w:rsidR="00EF4428" w:rsidSect="0079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118"/>
    <w:multiLevelType w:val="hybridMultilevel"/>
    <w:tmpl w:val="65FCE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C544A"/>
    <w:multiLevelType w:val="hybridMultilevel"/>
    <w:tmpl w:val="AF888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614D"/>
    <w:multiLevelType w:val="hybridMultilevel"/>
    <w:tmpl w:val="2000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887"/>
    <w:multiLevelType w:val="hybridMultilevel"/>
    <w:tmpl w:val="94CA7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03837"/>
    <w:multiLevelType w:val="hybridMultilevel"/>
    <w:tmpl w:val="8DE88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2A"/>
    <w:rsid w:val="000F0776"/>
    <w:rsid w:val="001803E4"/>
    <w:rsid w:val="0026453E"/>
    <w:rsid w:val="0039023B"/>
    <w:rsid w:val="004B2C5A"/>
    <w:rsid w:val="00794FE9"/>
    <w:rsid w:val="008106B7"/>
    <w:rsid w:val="0083142A"/>
    <w:rsid w:val="00BA04CB"/>
    <w:rsid w:val="00C51006"/>
    <w:rsid w:val="00E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2016-06-30T11:05:00Z</dcterms:created>
  <dcterms:modified xsi:type="dcterms:W3CDTF">2018-03-29T07:40:00Z</dcterms:modified>
</cp:coreProperties>
</file>